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3DA1" w14:textId="77777777" w:rsidR="00342DE0" w:rsidRDefault="00342DE0" w:rsidP="00342DE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Dear Members,</w:t>
      </w:r>
    </w:p>
    <w:p w14:paraId="3E3B7EBB" w14:textId="124826C7" w:rsidR="00342DE0" w:rsidRPr="00342DE0" w:rsidRDefault="00342DE0" w:rsidP="00342DE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342DE0">
        <w:rPr>
          <w:rFonts w:ascii="Arial" w:hAnsi="Arial" w:cs="Arial"/>
        </w:rPr>
        <w:t xml:space="preserve">Given the surge in the omicron variant, we believe it is important to have a town hall answering your questions about how to function in society in this moment. Whether we work in schools, </w:t>
      </w:r>
      <w:proofErr w:type="gramStart"/>
      <w:r w:rsidRPr="00342DE0">
        <w:rPr>
          <w:rFonts w:ascii="Arial" w:hAnsi="Arial" w:cs="Arial"/>
        </w:rPr>
        <w:t>hospitals</w:t>
      </w:r>
      <w:proofErr w:type="gramEnd"/>
      <w:r w:rsidRPr="00342DE0">
        <w:rPr>
          <w:rFonts w:ascii="Arial" w:hAnsi="Arial" w:cs="Arial"/>
        </w:rPr>
        <w:t xml:space="preserve"> or other workplaces, we need to know how to keep ourselves and our families safe.</w:t>
      </w:r>
    </w:p>
    <w:p w14:paraId="0B799CEF" w14:textId="77777777" w:rsidR="00342DE0" w:rsidRPr="00342DE0" w:rsidRDefault="00342DE0" w:rsidP="00342DE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342DE0">
        <w:rPr>
          <w:rFonts w:ascii="Arial" w:hAnsi="Arial" w:cs="Arial"/>
        </w:rPr>
        <w:t>We have invited some people we have relied on through the pandemic to join the town hall: U.S Surgeon General Dr. Vivek Murthy; Dr. Irwin Redlener, pediatrician and co-founder of the Children’s Health Fund; and Dr. Vin Gupta, a pulmonologist and faculty member at the Institute for Health Metrics and Evaluation and an officer in the U.S. Air Force. The town hall will be held on</w:t>
      </w:r>
      <w:r w:rsidRPr="00342DE0">
        <w:rPr>
          <w:rFonts w:ascii="Arial" w:hAnsi="Arial" w:cs="Arial"/>
          <w:u w:val="single"/>
        </w:rPr>
        <w:t> </w:t>
      </w:r>
      <w:r w:rsidRPr="00342DE0">
        <w:rPr>
          <w:rFonts w:ascii="Arial" w:hAnsi="Arial" w:cs="Arial"/>
          <w:b/>
          <w:bCs/>
          <w:u w:val="single"/>
        </w:rPr>
        <w:t>Tuesday, Jan. 11, at 6:45 p.m</w:t>
      </w:r>
      <w:r w:rsidRPr="00342DE0">
        <w:rPr>
          <w:rFonts w:ascii="Arial" w:hAnsi="Arial" w:cs="Arial"/>
          <w:b/>
          <w:bCs/>
        </w:rPr>
        <w:t>.</w:t>
      </w:r>
      <w:r w:rsidRPr="00342DE0">
        <w:rPr>
          <w:rFonts w:ascii="Arial" w:hAnsi="Arial" w:cs="Arial"/>
        </w:rPr>
        <w:t xml:space="preserve"> EST. We’ll discuss what we know about the new COVID-19 variant, the way that boosters are working, and the need for the continued mitigation factors that prevent the spread of the virus.</w:t>
      </w:r>
    </w:p>
    <w:p w14:paraId="53863DDC" w14:textId="77777777" w:rsidR="00342DE0" w:rsidRPr="00342DE0" w:rsidRDefault="00342DE0" w:rsidP="00342DE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342DE0">
        <w:rPr>
          <w:rFonts w:ascii="Arial" w:hAnsi="Arial" w:cs="Arial"/>
        </w:rPr>
        <w:t>Here’s how you can get the information out to your members:</w:t>
      </w:r>
    </w:p>
    <w:p w14:paraId="6000143C" w14:textId="178DF5ED" w:rsidR="00342DE0" w:rsidRPr="00342DE0" w:rsidRDefault="00342DE0" w:rsidP="00342DE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342DE0">
        <w:rPr>
          <w:rFonts w:ascii="Arial" w:hAnsi="Arial" w:cs="Arial"/>
        </w:rPr>
        <w:t>First, agree to cross-post the townhall. This will enable it to play automatically on your union’s Facebook page. If you agree to cross-post, please email Megan Ackerman: </w:t>
      </w:r>
      <w:hyperlink r:id="rId4" w:tgtFrame="_blank" w:history="1">
        <w:r w:rsidRPr="00342DE0">
          <w:rPr>
            <w:rStyle w:val="Hyperlink"/>
            <w:rFonts w:ascii="Arial" w:hAnsi="Arial" w:cs="Arial"/>
            <w:color w:val="2F5496" w:themeColor="accent1" w:themeShade="BF"/>
            <w:shd w:val="clear" w:color="auto" w:fill="FFFFFF"/>
          </w:rPr>
          <w:t>mackerman@aft.org</w:t>
        </w:r>
      </w:hyperlink>
    </w:p>
    <w:p w14:paraId="7E15308A" w14:textId="4CA18C37" w:rsidR="00342DE0" w:rsidRPr="000360E6" w:rsidRDefault="00342DE0" w:rsidP="00342DE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F5496" w:themeColor="accent1" w:themeShade="BF"/>
          <w:u w:val="single"/>
        </w:rPr>
      </w:pPr>
      <w:r w:rsidRPr="00342DE0">
        <w:rPr>
          <w:rFonts w:ascii="Arial" w:hAnsi="Arial" w:cs="Arial"/>
        </w:rPr>
        <w:t>Second, share this graphic announcing the town hall. Click </w:t>
      </w:r>
      <w:hyperlink r:id="rId5" w:tgtFrame="_blank" w:history="1">
        <w:r w:rsidRPr="00342DE0">
          <w:rPr>
            <w:rStyle w:val="Hyperlink"/>
            <w:rFonts w:ascii="Arial" w:hAnsi="Arial" w:cs="Arial"/>
            <w:color w:val="2F5496" w:themeColor="accent1" w:themeShade="BF"/>
          </w:rPr>
          <w:t>here</w:t>
        </w:r>
      </w:hyperlink>
      <w:r w:rsidRPr="00342DE0">
        <w:rPr>
          <w:rFonts w:ascii="Arial" w:hAnsi="Arial" w:cs="Arial"/>
        </w:rPr>
        <w:t> to share it on Facebook and </w:t>
      </w:r>
      <w:hyperlink r:id="rId6" w:tgtFrame="_blank" w:history="1">
        <w:r w:rsidRPr="00342DE0">
          <w:rPr>
            <w:rStyle w:val="Hyperlink"/>
            <w:rFonts w:ascii="Arial" w:hAnsi="Arial" w:cs="Arial"/>
            <w:color w:val="2F5496" w:themeColor="accent1" w:themeShade="BF"/>
          </w:rPr>
          <w:t>here</w:t>
        </w:r>
      </w:hyperlink>
      <w:r w:rsidRPr="00342DE0">
        <w:rPr>
          <w:rFonts w:ascii="Arial" w:hAnsi="Arial" w:cs="Arial"/>
        </w:rPr>
        <w:t> to share it on Twitter.</w:t>
      </w:r>
    </w:p>
    <w:p w14:paraId="0DF409CF" w14:textId="77777777" w:rsidR="00342DE0" w:rsidRPr="00342DE0" w:rsidRDefault="00342DE0" w:rsidP="00342DE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342DE0">
        <w:rPr>
          <w:rFonts w:ascii="Arial" w:hAnsi="Arial" w:cs="Arial"/>
        </w:rPr>
        <w:t>Third, you or your members can submit questions to the town hall </w:t>
      </w:r>
      <w:hyperlink r:id="rId7" w:tgtFrame="_blank" w:history="1">
        <w:r w:rsidRPr="00342DE0">
          <w:rPr>
            <w:rStyle w:val="Hyperlink"/>
            <w:rFonts w:ascii="Arial" w:hAnsi="Arial" w:cs="Arial"/>
            <w:color w:val="2F5496" w:themeColor="accent1" w:themeShade="BF"/>
          </w:rPr>
          <w:t>here</w:t>
        </w:r>
      </w:hyperlink>
      <w:r w:rsidRPr="00342DE0">
        <w:rPr>
          <w:rFonts w:ascii="Arial" w:hAnsi="Arial" w:cs="Arial"/>
        </w:rPr>
        <w:t xml:space="preserve">. We want to make sure our members </w:t>
      </w:r>
      <w:proofErr w:type="gramStart"/>
      <w:r w:rsidRPr="00342DE0">
        <w:rPr>
          <w:rFonts w:ascii="Arial" w:hAnsi="Arial" w:cs="Arial"/>
        </w:rPr>
        <w:t>have the opportunity to</w:t>
      </w:r>
      <w:proofErr w:type="gramEnd"/>
      <w:r w:rsidRPr="00342DE0">
        <w:rPr>
          <w:rFonts w:ascii="Arial" w:hAnsi="Arial" w:cs="Arial"/>
        </w:rPr>
        <w:t xml:space="preserve"> engage with these experts and ask questions, so please be sure to share this with them.</w:t>
      </w:r>
    </w:p>
    <w:p w14:paraId="6628FE6C" w14:textId="77777777" w:rsidR="00342DE0" w:rsidRPr="00342DE0" w:rsidRDefault="00342DE0" w:rsidP="00342DE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342DE0">
        <w:rPr>
          <w:rFonts w:ascii="Arial" w:hAnsi="Arial" w:cs="Arial"/>
        </w:rPr>
        <w:t>And last, please be sure to remind your members on Tuesday about the town hall.</w:t>
      </w:r>
    </w:p>
    <w:p w14:paraId="4DB5663A" w14:textId="77777777" w:rsidR="00342DE0" w:rsidRPr="00342DE0" w:rsidRDefault="00342DE0" w:rsidP="00342DE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342DE0">
        <w:rPr>
          <w:rFonts w:ascii="Arial" w:hAnsi="Arial" w:cs="Arial"/>
        </w:rPr>
        <w:t>In unity,</w:t>
      </w:r>
      <w:r w:rsidRPr="00342DE0">
        <w:rPr>
          <w:rFonts w:ascii="Arial" w:hAnsi="Arial" w:cs="Arial"/>
        </w:rPr>
        <w:br/>
        <w:t>Randi Weingarten</w:t>
      </w:r>
      <w:r w:rsidRPr="00342DE0">
        <w:rPr>
          <w:rFonts w:ascii="Arial" w:hAnsi="Arial" w:cs="Arial"/>
        </w:rPr>
        <w:br/>
        <w:t>AFT President</w:t>
      </w:r>
    </w:p>
    <w:p w14:paraId="1CE0F562" w14:textId="77777777" w:rsidR="007A2B4D" w:rsidRPr="00342DE0" w:rsidRDefault="007A2B4D"/>
    <w:sectPr w:rsidR="007A2B4D" w:rsidRPr="0034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E0"/>
    <w:rsid w:val="000360E6"/>
    <w:rsid w:val="00342DE0"/>
    <w:rsid w:val="007A2B4D"/>
    <w:rsid w:val="00817106"/>
    <w:rsid w:val="00A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BA43"/>
  <w15:chartTrackingRefBased/>
  <w15:docId w15:val="{DB6411D1-DBA3-4AF4-B83D-EEE109F6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D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1584542.ct.sendgrid.net/ss/c/P8Elou2Rvc0qoMPEUZrMXcOpy_XqN4R2ZGjoK-5zZnlhOVJxbbqnfqOfX_AzTpUq/3ii/3varNmSPQQC8mZJe87hucg/h2/f4wdpef7Na7LfVnZnHbKEN8-IDgMj_uzSEahrDBZz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1584542.ct.sendgrid.net/ss/c/dSCQfi9FLISmU3ZE3bfPhrB6qJfsM5re4Qq3cOYAeyKmexXp92RYiQ5LGvynL_myi1Kduw7_h8YaevoZwJqHGHNg5p0hBq_iVIv5jIe8wlUVY5ID9Mf1PjRHnqK-5PwsKaOjEgLa2LmR7ZTIxzPCJEfhGo4WTOYeOcLRPzPbpdtgmEWs1KXzO-gIY5IQ6Qq_35l_5cmyDXzFv96cG7FO6vOwwWMiTYCwRohWmJKfgv8pAWU0yRUhrSaB4IaneE8ZdR-dXFxSaRuN9qYsnyqmF5ALULTyCXXk6Lghok5LSK71Txe7BIdio6tQ6gkBVHDU/3ii/3varNmSPQQC8mZJe87hucg/h1/mPv5HXUoMFuCrTxM6-m8IRc3Atfl5TqnG_V8vbQ-_dY" TargetMode="External"/><Relationship Id="rId5" Type="http://schemas.openxmlformats.org/officeDocument/2006/relationships/hyperlink" Target="https://u1584542.ct.sendgrid.net/ss/c/atcYNHk4Eh2YdGnwBh-YDPAZiEt8wwS6hp5wOIb3CiJH5YjMi5wQNpCez5kk7x8p5PfNDewxyI373_nNsriyfA5xQ1TMkrwj-8ZpF4mjoj8P3wnkvthm_W5H4tx4N-hnq7taim1Vom9bZufjifdvHEvMCUrAM2GAkFH-_LyTVoJp6aGBc4bXp8FYnm4vIoR7Yp0hh8N80ml3u9Y4QB9x3O1toEmWyai6PlL152bSE8fu0vZW45IgfUKcycrkJ37fCFty5lcedJbigGt3D3yMsOZASeWRIjtGXcAFsAA1tMo/3ii/3varNmSPQQC8mZJe87hucg/h0/hsD_9qKwryiH1qi-MXJ0bn3oWLISUiU_BBn1VAVeiAQ" TargetMode="External"/><Relationship Id="rId4" Type="http://schemas.openxmlformats.org/officeDocument/2006/relationships/hyperlink" Target="mailto:mackerman@af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Cee Jay</dc:creator>
  <cp:keywords/>
  <dc:description/>
  <cp:lastModifiedBy>Ms. Cee Jay</cp:lastModifiedBy>
  <cp:revision>2</cp:revision>
  <dcterms:created xsi:type="dcterms:W3CDTF">2022-01-07T21:35:00Z</dcterms:created>
  <dcterms:modified xsi:type="dcterms:W3CDTF">2022-01-07T21:35:00Z</dcterms:modified>
</cp:coreProperties>
</file>